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Sylfaen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Sylfaen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ՀԱՆՐԱՊԵՏՈՒԹՅՈՒՆ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ՈՐՈՇՈՒՄ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ՀԱՆՈՒՆ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6A4AED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  <w:r>
        <w:rPr>
          <w:rFonts w:ascii="Sylfaen" w:eastAsia="Arial Unicode MS" w:hAnsi="Sylfaen" w:cs="Sylfaen"/>
        </w:rPr>
        <w:t xml:space="preserve"> 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2016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դեկտեմբերի</w:t>
      </w:r>
      <w:r w:rsidRPr="006A4AED">
        <w:rPr>
          <w:rFonts w:ascii="Sylfaen" w:eastAsia="Arial Unicode MS" w:hAnsi="Sylfaen" w:cs="Arial Unicode MS"/>
        </w:rPr>
        <w:t xml:space="preserve"> 26-</w:t>
      </w:r>
      <w:r w:rsidRPr="006A4AED">
        <w:rPr>
          <w:rFonts w:ascii="Sylfaen" w:eastAsia="Arial Unicode MS" w:hAnsi="Sylfaen" w:cs="Sylfaen"/>
        </w:rPr>
        <w:t>ին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դռնբաց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նիստում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քննելով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ներկայացուցիչ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Սահակյանի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21.01.2016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ըստ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ընդդեմ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ծառայության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այսուհետ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)`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վերացնելու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>,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ՊԱՐԶԵՑ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1.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նախապատմությունը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Դիմելով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վերացնել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դատավոր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Կ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Ավետիսյան</w:t>
      </w:r>
      <w:r w:rsidRPr="006A4AED">
        <w:rPr>
          <w:rFonts w:ascii="Sylfaen" w:eastAsia="Arial Unicode MS" w:hAnsi="Sylfaen" w:cs="Arial Unicode MS"/>
        </w:rPr>
        <w:t>) (</w:t>
      </w:r>
      <w:r w:rsidRPr="006A4AED">
        <w:rPr>
          <w:rFonts w:ascii="Sylfaen" w:eastAsia="Arial Unicode MS" w:hAnsi="Sylfaen" w:cs="Sylfaen"/>
        </w:rPr>
        <w:t>այսուհետ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Դատարան</w:t>
      </w:r>
      <w:r w:rsidRPr="006A4AED">
        <w:rPr>
          <w:rFonts w:ascii="Sylfaen" w:eastAsia="Arial Unicode MS" w:hAnsi="Sylfaen" w:cs="Arial Unicode MS"/>
        </w:rPr>
        <w:t xml:space="preserve">) 20.08.2015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մերժվել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այսուհետ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</w:t>
      </w:r>
      <w:r w:rsidRPr="006A4AED">
        <w:rPr>
          <w:rFonts w:ascii="Sylfaen" w:eastAsia="Arial Unicode MS" w:hAnsi="Sylfaen" w:cs="Arial Unicode MS"/>
        </w:rPr>
        <w:t xml:space="preserve">) 21.01.2016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ներկայացուցչի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մերժվել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20.08.2015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վճիռը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թողնվել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անփոփոխ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ներկայացրել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ներկայացուցիչը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ներկայացվել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2.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հիմքերը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հիմնավորումները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պահանջը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քննվում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սահմաններում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ներքոհիշյալ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հիմնավորումներով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իրավահարաբերության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խմբագրությամբ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նույն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Բողոք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բերած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պնդումը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պատճառաբանել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փաստարկներով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հաշվի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առել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բոլոր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Այսպես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իրավահարաբերության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խմբագրությամբ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աբար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խախտմամբ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անվավեր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ճանաչման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Վերոգրյալի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վրա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բերած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բեկանել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21.01.2016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փոփոխել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հայցը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բավարարել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3.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ունեցող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փաստը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lastRenderedPageBreak/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փաստը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իրավահարաբերության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խմբագրությամբ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մասով</w:t>
      </w:r>
      <w:r w:rsidRPr="006A4AED">
        <w:rPr>
          <w:rFonts w:ascii="Sylfaen" w:eastAsia="Arial Unicode MS" w:hAnsi="Sylfaen" w:cs="Arial Unicode MS"/>
        </w:rPr>
        <w:t xml:space="preserve">,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նրա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նկատմամբ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տուգանք</w:t>
      </w:r>
      <w:r w:rsidRPr="006A4AED">
        <w:rPr>
          <w:rFonts w:ascii="Sylfaen" w:eastAsia="Arial Unicode MS" w:hAnsi="Sylfaen" w:cs="Arial Unicode MS"/>
        </w:rPr>
        <w:t xml:space="preserve">` 5.000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վերջինս</w:t>
      </w:r>
      <w:r w:rsidRPr="006A4AED">
        <w:rPr>
          <w:rFonts w:ascii="Sylfaen" w:eastAsia="Arial Unicode MS" w:hAnsi="Sylfaen" w:cs="Arial Unicode MS"/>
        </w:rPr>
        <w:t xml:space="preserve"> 12.01.2015 </w:t>
      </w:r>
      <w:r w:rsidRPr="006A4AED">
        <w:rPr>
          <w:rFonts w:ascii="Sylfaen" w:eastAsia="Arial Unicode MS" w:hAnsi="Sylfaen" w:cs="Sylfaen"/>
        </w:rPr>
        <w:t>թվականին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քաղաքի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Բաբայան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փողոցների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խաչմերուկի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հատվածում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գ</w:t>
      </w:r>
      <w:r w:rsidRPr="006A4AED">
        <w:rPr>
          <w:rFonts w:ascii="Sylfaen" w:eastAsia="Arial Unicode MS" w:hAnsi="Sylfaen" w:cs="Arial Unicode MS"/>
        </w:rPr>
        <w:t>.</w:t>
      </w:r>
      <w:r w:rsidRPr="006A4AED">
        <w:rPr>
          <w:rFonts w:ascii="Sylfaen" w:eastAsia="Arial Unicode MS" w:hAnsi="Sylfaen" w:cs="Sylfaen"/>
        </w:rPr>
        <w:t>թ</w:t>
      </w:r>
      <w:r w:rsidRPr="006A4AED">
        <w:rPr>
          <w:rFonts w:ascii="Sylfaen" w:eastAsia="Arial Unicode MS" w:hAnsi="Sylfaen" w:cs="Arial Unicode MS"/>
        </w:rPr>
        <w:t>. 7):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4.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պատճառաբանությունները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եզրահանգումը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արձանագրում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ընդունելը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պայմանավորված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161-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1-</w:t>
      </w:r>
      <w:r w:rsidRPr="006A4AED">
        <w:rPr>
          <w:rFonts w:ascii="Sylfaen" w:eastAsia="Arial Unicode MS" w:hAnsi="Sylfaen" w:cs="Sylfaen"/>
        </w:rPr>
        <w:t>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</w:t>
      </w:r>
      <w:r w:rsidRPr="006A4AED">
        <w:rPr>
          <w:rFonts w:ascii="Sylfaen" w:eastAsia="Arial Unicode MS" w:hAnsi="Sylfaen" w:cs="Arial Unicode MS"/>
        </w:rPr>
        <w:t xml:space="preserve"> 1-</w:t>
      </w:r>
      <w:r w:rsidRPr="006A4AED">
        <w:rPr>
          <w:rFonts w:ascii="Sylfaen" w:eastAsia="Arial Unicode MS" w:hAnsi="Sylfaen" w:cs="Sylfaen"/>
        </w:rPr>
        <w:t>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կետով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առկայությամբ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բողոքում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բարձրացված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հարցի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կարող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ունենալ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միատեսակ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կիրառության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,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արտահայտած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դիրքորոշումները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կար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կունենան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նմանատիպ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գործերով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միասնական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կանխատեսելի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պրակտիկա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ավորելու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Վերոգրյալով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պայմանավորված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անդրադառնալ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հարցադրմանը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արդյո՞ք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279-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քննելիս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մարմինը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պաշտոնատար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պարտավոր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պարզել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կատարվել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մեղավոր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նա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կան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պատասխանատվությունը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մեղմացնող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ծանրացնող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պատճառվել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գույքային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վնաս</w:t>
      </w:r>
      <w:r w:rsidRPr="006A4AED">
        <w:rPr>
          <w:rFonts w:ascii="Sylfaen" w:eastAsia="Arial Unicode MS" w:hAnsi="Sylfaen" w:cs="Arial Unicode MS"/>
        </w:rPr>
        <w:t xml:space="preserve">, (...) </w:t>
      </w:r>
      <w:r w:rsidRPr="006A4AED">
        <w:rPr>
          <w:rFonts w:ascii="Sylfaen" w:eastAsia="Arial Unicode MS" w:hAnsi="Sylfaen" w:cs="Sylfaen"/>
        </w:rPr>
        <w:t>ինչպես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պարզել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ճիշտ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լուծման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ունեցող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քննելով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մարմինը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պաշտոնատար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ընդունում</w:t>
      </w:r>
      <w:r w:rsidRPr="006A4AED">
        <w:rPr>
          <w:rFonts w:ascii="Sylfaen" w:eastAsia="Arial Unicode MS" w:hAnsi="Sylfaen" w:cs="Arial Unicode MS"/>
        </w:rPr>
        <w:t xml:space="preserve">: (...)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մարմնի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պաշտոնատար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անվանումը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ժամանակաթիվը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տեղեկություններ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քննվում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նորմատիվ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(...):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282-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քննելով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մարմինը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պաշտոնատար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ընդունում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մեկը</w:t>
      </w:r>
      <w:r w:rsidRPr="006A4AED">
        <w:rPr>
          <w:rFonts w:ascii="Sylfaen" w:eastAsia="Arial Unicode MS" w:hAnsi="Sylfaen" w:cs="Arial Unicode MS"/>
        </w:rPr>
        <w:t xml:space="preserve">` (1)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, (2)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կարճելու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վարորդների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առաջացնում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տուգանքի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նվազագույն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աշխատավարձի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հնգապատիկի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չափով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lastRenderedPageBreak/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իրավահարաբերության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խմբագրությամբ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վարորդների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եթե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կապված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տեխնիկական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վարորդի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առողջական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առաջացնում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տուգանքի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նվազագույն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աշխատավարձի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հնգապատիկի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չափով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արձանագրում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օրենսդիրը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կարգը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282-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տեսակները</w:t>
      </w:r>
      <w:r w:rsidRPr="006A4AED">
        <w:rPr>
          <w:rFonts w:ascii="Sylfaen" w:eastAsia="Arial Unicode MS" w:hAnsi="Sylfaen" w:cs="Arial Unicode MS"/>
        </w:rPr>
        <w:t>` (</w:t>
      </w:r>
      <w:r w:rsidRPr="006A4AED">
        <w:rPr>
          <w:rFonts w:ascii="Sylfaen" w:eastAsia="Arial Unicode MS" w:hAnsi="Sylfaen" w:cs="Sylfaen"/>
        </w:rPr>
        <w:t>ա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բ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կարճելու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Իսկ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օրենսդիրն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ամրագրել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պահանջները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որոնցից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մեկն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պարունակեն</w:t>
      </w:r>
      <w:r w:rsidRPr="006A4AED">
        <w:rPr>
          <w:rFonts w:ascii="Sylfaen" w:eastAsia="Arial Unicode MS" w:hAnsi="Sylfaen" w:cs="Arial Unicode MS"/>
        </w:rPr>
        <w:t>, i</w:t>
      </w:r>
      <w:r w:rsidRPr="006A4AED">
        <w:rPr>
          <w:rFonts w:ascii="Sylfaen" w:eastAsia="Arial Unicode MS" w:hAnsi="Sylfaen" w:cs="Sylfaen"/>
        </w:rPr>
        <w:t>ո</w:t>
      </w:r>
      <w:r w:rsidRPr="006A4AED">
        <w:rPr>
          <w:rFonts w:ascii="Sylfaen" w:eastAsia="Arial Unicode MS" w:hAnsi="Sylfaen" w:cs="Arial Unicode MS"/>
        </w:rPr>
        <w:t xml:space="preserve">ter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գնահատմամբ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առաջ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դիտարկվի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279-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պարտադիր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պարզման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համատեքստում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կերպ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ասած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լինեն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որոնք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պարտադիր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պարզման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վարույթի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դրանք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, </w:t>
      </w:r>
      <w:proofErr w:type="spellStart"/>
      <w:r w:rsidRPr="006A4AED">
        <w:rPr>
          <w:rFonts w:ascii="Sylfaen" w:eastAsia="Arial Unicode MS" w:hAnsi="Sylfaen" w:cs="Arial Unicode MS"/>
        </w:rPr>
        <w:t>inter</w:t>
      </w:r>
      <w:proofErr w:type="spellEnd"/>
      <w:r w:rsidRPr="006A4AED">
        <w:rPr>
          <w:rFonts w:ascii="Sylfaen" w:eastAsia="Arial Unicode MS" w:hAnsi="Sylfaen" w:cs="Arial Unicode MS"/>
        </w:rPr>
        <w:t xml:space="preserve">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ա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փաստը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բ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մեղավորությունը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գ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լինելը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դ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պատասխանատվությունը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մեղմացնող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ծանրացնող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առկայությունը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ե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անքով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գույքային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վնաս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պատճառված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լինելը</w:t>
      </w:r>
      <w:r w:rsidRPr="006A4AED">
        <w:rPr>
          <w:rFonts w:ascii="Sylfaen" w:eastAsia="Arial Unicode MS" w:hAnsi="Sylfaen" w:cs="Arial Unicode MS"/>
        </w:rPr>
        <w:t>, (</w:t>
      </w:r>
      <w:r w:rsidRPr="006A4AED">
        <w:rPr>
          <w:rFonts w:ascii="Sylfaen" w:eastAsia="Arial Unicode MS" w:hAnsi="Sylfaen" w:cs="Sylfaen"/>
        </w:rPr>
        <w:t>զ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ճիշտ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լուծման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ունեցող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Այսպիսով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հիմնավորվածության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չափանիշներին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առաջացման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հանդիսացող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մասնավորապես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նույն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>, 124.1-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>, 124.3-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>, 124.4-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>, 124.6-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հոդվածներով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Օրենսդիրը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այդպիսի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խախտումը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>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անվտանգության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ապահովման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օրենքի</w:t>
      </w:r>
      <w:r w:rsidRPr="006A4AED">
        <w:rPr>
          <w:rFonts w:ascii="Sylfaen" w:eastAsia="Arial Unicode MS" w:hAnsi="Sylfaen" w:cs="Arial Unicode MS"/>
        </w:rPr>
        <w:t xml:space="preserve"> 9-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անվտանգության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ապահովման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բնագավառում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կառավարությունը</w:t>
      </w:r>
      <w:r w:rsidRPr="006A4AED">
        <w:rPr>
          <w:rFonts w:ascii="Sylfaen" w:eastAsia="Arial Unicode MS" w:hAnsi="Sylfaen" w:cs="Arial Unicode MS"/>
        </w:rPr>
        <w:t xml:space="preserve"> (...) (</w:t>
      </w:r>
      <w:r w:rsidRPr="006A4AED">
        <w:rPr>
          <w:rFonts w:ascii="Sylfaen" w:eastAsia="Arial Unicode MS" w:hAnsi="Sylfaen" w:cs="Sylfaen"/>
        </w:rPr>
        <w:t>գ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հաստատում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(...):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lastRenderedPageBreak/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իրավանորմից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Հանրապետությունում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լիազորությունն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օրենսդիրը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վերապահել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կառավարությանը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Վերջինս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ընդունելով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անվտանգության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ապահովման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վկայակոչված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իրավադրույթով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վերապահված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լիազորությունը</w:t>
      </w:r>
      <w:r w:rsidRPr="006A4AED">
        <w:rPr>
          <w:rFonts w:ascii="Sylfaen" w:eastAsia="Arial Unicode MS" w:hAnsi="Sylfaen" w:cs="Arial Unicode MS"/>
        </w:rPr>
        <w:t xml:space="preserve">, 28.06.2007 </w:t>
      </w:r>
      <w:r w:rsidRPr="006A4AED">
        <w:rPr>
          <w:rFonts w:ascii="Sylfaen" w:eastAsia="Arial Unicode MS" w:hAnsi="Sylfaen" w:cs="Sylfaen"/>
        </w:rPr>
        <w:t>թվականին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շահագործումն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արգելող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անսարքությունների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պայմանների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ցանկը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955-</w:t>
      </w:r>
      <w:r w:rsidRPr="006A4AED">
        <w:rPr>
          <w:rFonts w:ascii="Sylfaen" w:eastAsia="Arial Unicode MS" w:hAnsi="Sylfaen" w:cs="Sylfaen"/>
        </w:rPr>
        <w:t>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 </w:t>
      </w:r>
      <w:r w:rsidRPr="006A4AED">
        <w:rPr>
          <w:rFonts w:ascii="Sylfaen" w:eastAsia="Arial Unicode MS" w:hAnsi="Sylfaen" w:cs="Sylfaen"/>
        </w:rPr>
        <w:t>հավելվածով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Ընդ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 </w:t>
      </w:r>
      <w:r w:rsidRPr="006A4AED">
        <w:rPr>
          <w:rFonts w:ascii="Sylfaen" w:eastAsia="Arial Unicode MS" w:hAnsi="Sylfaen" w:cs="Sylfaen"/>
        </w:rPr>
        <w:t>հավելվածի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Կանգառը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կայանումը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վերտառությամբ</w:t>
      </w:r>
      <w:r w:rsidRPr="006A4AED">
        <w:rPr>
          <w:rFonts w:ascii="Sylfaen" w:eastAsia="Arial Unicode MS" w:hAnsi="Sylfaen" w:cs="Arial Unicode MS"/>
        </w:rPr>
        <w:t xml:space="preserve"> IX </w:t>
      </w:r>
      <w:r w:rsidRPr="006A4AED">
        <w:rPr>
          <w:rFonts w:ascii="Sylfaen" w:eastAsia="Arial Unicode MS" w:hAnsi="Sylfaen" w:cs="Sylfaen"/>
        </w:rPr>
        <w:t>բաժնի</w:t>
      </w:r>
      <w:r w:rsidRPr="006A4AED">
        <w:rPr>
          <w:rFonts w:ascii="Sylfaen" w:eastAsia="Arial Unicode MS" w:hAnsi="Sylfaen" w:cs="Arial Unicode MS"/>
        </w:rPr>
        <w:t xml:space="preserve"> 78-86-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կետերով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առաջացման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հանդիսացող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ուսումնասիրությունը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վկայում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դեպքերում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հղում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առանց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մանրամասնելու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Օրինակ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ամրագրված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դիսպոզիցիան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տեսքը</w:t>
      </w:r>
      <w:r w:rsidRPr="006A4AED">
        <w:rPr>
          <w:rFonts w:ascii="Sylfaen" w:eastAsia="Arial Unicode MS" w:hAnsi="Sylfaen" w:cs="Arial Unicode MS"/>
        </w:rPr>
        <w:t>. "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վարորդների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խախտելը</w:t>
      </w:r>
      <w:r w:rsidRPr="006A4AED">
        <w:rPr>
          <w:rFonts w:ascii="Sylfaen" w:eastAsia="Arial Unicode MS" w:hAnsi="Sylfaen" w:cs="Arial Unicode MS"/>
        </w:rPr>
        <w:t xml:space="preserve">":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օրենսդրական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ակերպումից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կոնկրետացնում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որոնց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առաջանում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պատասխանատվություն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Սակայն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ակնհայտ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իրավադրույթի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վրա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կառավարության</w:t>
      </w:r>
      <w:r w:rsidRPr="006A4AED">
        <w:rPr>
          <w:rFonts w:ascii="Sylfaen" w:eastAsia="Arial Unicode MS" w:hAnsi="Sylfaen" w:cs="Arial Unicode MS"/>
        </w:rPr>
        <w:t xml:space="preserve"> 28.06.2007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շահագործումն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արգելող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անսարքությունների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պայմանների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ցանկը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955-</w:t>
      </w:r>
      <w:r w:rsidRPr="006A4AED">
        <w:rPr>
          <w:rFonts w:ascii="Sylfaen" w:eastAsia="Arial Unicode MS" w:hAnsi="Sylfaen" w:cs="Sylfaen"/>
        </w:rPr>
        <w:t>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 </w:t>
      </w:r>
      <w:r w:rsidRPr="006A4AED">
        <w:rPr>
          <w:rFonts w:ascii="Sylfaen" w:eastAsia="Arial Unicode MS" w:hAnsi="Sylfaen" w:cs="Sylfaen"/>
        </w:rPr>
        <w:t>հավելվածի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Կանգառը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կայանումը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վերտառությամբ</w:t>
      </w:r>
      <w:r w:rsidRPr="006A4AED">
        <w:rPr>
          <w:rFonts w:ascii="Sylfaen" w:eastAsia="Arial Unicode MS" w:hAnsi="Sylfaen" w:cs="Arial Unicode MS"/>
        </w:rPr>
        <w:t xml:space="preserve"> IX </w:t>
      </w:r>
      <w:r w:rsidRPr="006A4AED">
        <w:rPr>
          <w:rFonts w:ascii="Sylfaen" w:eastAsia="Arial Unicode MS" w:hAnsi="Sylfaen" w:cs="Sylfaen"/>
        </w:rPr>
        <w:t>բաժնի</w:t>
      </w:r>
      <w:r w:rsidRPr="006A4AED">
        <w:rPr>
          <w:rFonts w:ascii="Sylfaen" w:eastAsia="Arial Unicode MS" w:hAnsi="Sylfaen" w:cs="Arial Unicode MS"/>
        </w:rPr>
        <w:t xml:space="preserve"> 78-86-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կետերով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աբար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պարզել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հարցը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տրանսպորտային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միջոցի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վարորդի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արդյոք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մեկը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ոչ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Անդրադառնալով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բոլոր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դեպքերում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երբ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հղում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առանց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մանրամասնելու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ապա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վրա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Նման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դատողության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կարգավորումը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, </w:t>
      </w:r>
      <w:proofErr w:type="spellStart"/>
      <w:r w:rsidRPr="006A4AED">
        <w:rPr>
          <w:rFonts w:ascii="Sylfaen" w:eastAsia="Arial Unicode MS" w:hAnsi="Sylfaen" w:cs="Arial Unicode MS"/>
        </w:rPr>
        <w:t>inter</w:t>
      </w:r>
      <w:proofErr w:type="spellEnd"/>
      <w:r w:rsidRPr="006A4AED">
        <w:rPr>
          <w:rFonts w:ascii="Sylfaen" w:eastAsia="Arial Unicode MS" w:hAnsi="Sylfaen" w:cs="Arial Unicode MS"/>
        </w:rPr>
        <w:t xml:space="preserve">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կերպ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ասած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շրջանակներում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մեկը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անպայմանորեն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lastRenderedPageBreak/>
        <w:t>ներառվի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եթե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հանդիսացող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Ամփոփելով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վերլուծությունները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արձանագրում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ընթացքում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առումով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մեկնաբանվի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կերպ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1)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, </w:t>
      </w:r>
      <w:proofErr w:type="spellStart"/>
      <w:r w:rsidRPr="006A4AED">
        <w:rPr>
          <w:rFonts w:ascii="Sylfaen" w:eastAsia="Arial Unicode MS" w:hAnsi="Sylfaen" w:cs="Arial Unicode MS"/>
        </w:rPr>
        <w:t>inter</w:t>
      </w:r>
      <w:proofErr w:type="spellEnd"/>
      <w:r w:rsidRPr="006A4AED">
        <w:rPr>
          <w:rFonts w:ascii="Sylfaen" w:eastAsia="Arial Unicode MS" w:hAnsi="Sylfaen" w:cs="Arial Unicode MS"/>
        </w:rPr>
        <w:t xml:space="preserve">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նորմատիվ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ակերպումը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իրավանորմին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հղումը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>,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2) </w:t>
      </w:r>
      <w:r w:rsidRPr="006A4AED">
        <w:rPr>
          <w:rFonts w:ascii="Sylfaen" w:eastAsia="Arial Unicode MS" w:hAnsi="Sylfaen" w:cs="Sylfaen"/>
        </w:rPr>
        <w:t>եթե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ապա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զանցակազմի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, </w:t>
      </w:r>
      <w:proofErr w:type="spellStart"/>
      <w:r w:rsidRPr="006A4AED">
        <w:rPr>
          <w:rFonts w:ascii="Sylfaen" w:eastAsia="Arial Unicode MS" w:hAnsi="Sylfaen" w:cs="Arial Unicode MS"/>
        </w:rPr>
        <w:t>inter</w:t>
      </w:r>
      <w:proofErr w:type="spellEnd"/>
      <w:r w:rsidRPr="006A4AED">
        <w:rPr>
          <w:rFonts w:ascii="Sylfaen" w:eastAsia="Arial Unicode MS" w:hAnsi="Sylfaen" w:cs="Arial Unicode MS"/>
        </w:rPr>
        <w:t xml:space="preserve">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>,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3)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պարունակի</w:t>
      </w:r>
      <w:r w:rsidRPr="006A4AED">
        <w:rPr>
          <w:rFonts w:ascii="Sylfaen" w:eastAsia="Arial Unicode MS" w:hAnsi="Sylfaen" w:cs="Arial Unicode MS"/>
        </w:rPr>
        <w:t xml:space="preserve">, </w:t>
      </w:r>
      <w:proofErr w:type="spellStart"/>
      <w:r w:rsidRPr="006A4AED">
        <w:rPr>
          <w:rFonts w:ascii="Sylfaen" w:eastAsia="Arial Unicode MS" w:hAnsi="Sylfaen" w:cs="Arial Unicode MS"/>
        </w:rPr>
        <w:t>inter</w:t>
      </w:r>
      <w:proofErr w:type="spellEnd"/>
      <w:r w:rsidRPr="006A4AED">
        <w:rPr>
          <w:rFonts w:ascii="Sylfaen" w:eastAsia="Arial Unicode MS" w:hAnsi="Sylfaen" w:cs="Arial Unicode MS"/>
        </w:rPr>
        <w:t xml:space="preserve"> </w:t>
      </w:r>
      <w:proofErr w:type="spellStart"/>
      <w:r w:rsidRPr="006A4AED">
        <w:rPr>
          <w:rFonts w:ascii="Sylfaen" w:eastAsia="Arial Unicode MS" w:hAnsi="Sylfaen" w:cs="Arial Unicode MS"/>
        </w:rPr>
        <w:t>alia</w:t>
      </w:r>
      <w:proofErr w:type="spellEnd"/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արարքի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առաջացրել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խախտում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իրավահարաբերության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ծագման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խմբագրությամբ</w:t>
      </w:r>
      <w:r w:rsidRPr="006A4AED">
        <w:rPr>
          <w:rFonts w:ascii="Sylfaen" w:eastAsia="Arial Unicode MS" w:hAnsi="Sylfaen" w:cs="Arial Unicode MS"/>
        </w:rPr>
        <w:t xml:space="preserve"> 124-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21-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մասով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նրա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նկատմամբ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տուգանք</w:t>
      </w:r>
      <w:r w:rsidRPr="006A4AED">
        <w:rPr>
          <w:rFonts w:ascii="Sylfaen" w:eastAsia="Arial Unicode MS" w:hAnsi="Sylfaen" w:cs="Arial Unicode MS"/>
        </w:rPr>
        <w:t xml:space="preserve">` 5.000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վերջինս</w:t>
      </w:r>
      <w:r w:rsidRPr="006A4AED">
        <w:rPr>
          <w:rFonts w:ascii="Sylfaen" w:eastAsia="Arial Unicode MS" w:hAnsi="Sylfaen" w:cs="Arial Unicode MS"/>
        </w:rPr>
        <w:t xml:space="preserve"> 12.01.2015 </w:t>
      </w:r>
      <w:r w:rsidRPr="006A4AED">
        <w:rPr>
          <w:rFonts w:ascii="Sylfaen" w:eastAsia="Arial Unicode MS" w:hAnsi="Sylfaen" w:cs="Sylfaen"/>
        </w:rPr>
        <w:t>թվականին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քաղաքի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Բաբայան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փողոցների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խաչմերուկի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հատվածում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Ընդ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մերժել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վերացնելու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հայցապահանջը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պատճառաբանելով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անվավեր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ճանաչելու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բացակայում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մասնավորապես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"(...) </w:t>
      </w:r>
      <w:r w:rsidRPr="006A4AED">
        <w:rPr>
          <w:rFonts w:ascii="Sylfaen" w:eastAsia="Arial Unicode MS" w:hAnsi="Sylfaen" w:cs="Sylfaen"/>
        </w:rPr>
        <w:t>համապատասխանում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օրենսդրությամբ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առաջադրված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պահանջներին</w:t>
      </w:r>
      <w:r w:rsidRPr="006A4AED">
        <w:rPr>
          <w:rFonts w:ascii="Sylfaen" w:eastAsia="Arial Unicode MS" w:hAnsi="Sylfaen" w:cs="Arial Unicode MS"/>
        </w:rPr>
        <w:t xml:space="preserve"> (...)", </w:t>
      </w:r>
      <w:r w:rsidRPr="006A4AED">
        <w:rPr>
          <w:rFonts w:ascii="Sylfaen" w:eastAsia="Arial Unicode MS" w:hAnsi="Sylfaen" w:cs="Sylfaen"/>
        </w:rPr>
        <w:t>քանի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բոլոր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չափանիշներին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մերժել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ներկայացուցչի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վճիռը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թողել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անփոփոխ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ըստ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արտահայտված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դիրքորոշման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որոշմամբ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մասնավորապես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նշել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լիովին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պահանջներին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քանի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"(...)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հստակորեն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վկայակոչված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՛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հայցվորը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lastRenderedPageBreak/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,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՛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արարքը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</w:t>
      </w:r>
      <w:r w:rsidRPr="006A4AED">
        <w:rPr>
          <w:rFonts w:ascii="Sylfaen" w:eastAsia="Arial Unicode MS" w:hAnsi="Sylfaen" w:cs="Arial Unicode MS"/>
        </w:rPr>
        <w:t xml:space="preserve"> (...)":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Մինչդեռ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ելնելով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արտահայտված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դիրքորոշումներից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արձանագրում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յալը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ուսումնասիրությունից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ենթարկելով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պատասխանատվության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նշել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թե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կառավարության</w:t>
      </w:r>
      <w:r w:rsidRPr="006A4AED">
        <w:rPr>
          <w:rFonts w:ascii="Sylfaen" w:eastAsia="Arial Unicode MS" w:hAnsi="Sylfaen" w:cs="Arial Unicode MS"/>
        </w:rPr>
        <w:t xml:space="preserve"> 28.06.2007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955-</w:t>
      </w:r>
      <w:r w:rsidRPr="006A4AED">
        <w:rPr>
          <w:rFonts w:ascii="Sylfaen" w:eastAsia="Arial Unicode MS" w:hAnsi="Sylfaen" w:cs="Sylfaen"/>
        </w:rPr>
        <w:t>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 </w:t>
      </w:r>
      <w:r w:rsidRPr="006A4AED">
        <w:rPr>
          <w:rFonts w:ascii="Sylfaen" w:eastAsia="Arial Unicode MS" w:hAnsi="Sylfaen" w:cs="Sylfaen"/>
        </w:rPr>
        <w:t>հավելվածի</w:t>
      </w:r>
      <w:r w:rsidRPr="006A4AED">
        <w:rPr>
          <w:rFonts w:ascii="Sylfaen" w:eastAsia="Arial Unicode MS" w:hAnsi="Sylfaen" w:cs="Arial Unicode MS"/>
        </w:rPr>
        <w:t xml:space="preserve"> IX </w:t>
      </w:r>
      <w:r w:rsidRPr="006A4AED">
        <w:rPr>
          <w:rFonts w:ascii="Sylfaen" w:eastAsia="Arial Unicode MS" w:hAnsi="Sylfaen" w:cs="Sylfaen"/>
        </w:rPr>
        <w:t>բաժնով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մարմինը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արձանագրելով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Միքայելյանը</w:t>
      </w:r>
      <w:r w:rsidRPr="006A4AED">
        <w:rPr>
          <w:rFonts w:ascii="Sylfaen" w:eastAsia="Arial Unicode MS" w:hAnsi="Sylfaen" w:cs="Arial Unicode MS"/>
        </w:rPr>
        <w:t xml:space="preserve"> 12.01.2015 </w:t>
      </w:r>
      <w:r w:rsidRPr="006A4AED">
        <w:rPr>
          <w:rFonts w:ascii="Sylfaen" w:eastAsia="Arial Unicode MS" w:hAnsi="Sylfaen" w:cs="Sylfaen"/>
        </w:rPr>
        <w:t>թվականին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քաղաքի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Բաբայան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փողոցների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խաչմերուկի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հատվածում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կանոնները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առանց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մանրամասն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վերջինիս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արարքի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փաստական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կերպ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ասած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նորմատիվ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ակերպումը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իրավանորմին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ուղղված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հղումը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ինչպես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վերջինիս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արարքի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հակասում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չի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համապատասխանում</w:t>
      </w:r>
      <w:r w:rsidRPr="006A4AED">
        <w:rPr>
          <w:rFonts w:ascii="Sylfaen" w:eastAsia="Arial Unicode MS" w:hAnsi="Sylfaen" w:cs="Arial Unicode MS"/>
        </w:rPr>
        <w:t xml:space="preserve">)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իրավակարգավորման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բովանդակությանը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արտահայտված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դիրքորոշումների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պետք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հստակ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շարադրանքը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հղում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կառավարության</w:t>
      </w:r>
      <w:r w:rsidRPr="006A4AED">
        <w:rPr>
          <w:rFonts w:ascii="Sylfaen" w:eastAsia="Arial Unicode MS" w:hAnsi="Sylfaen" w:cs="Arial Unicode MS"/>
        </w:rPr>
        <w:t xml:space="preserve"> 28.06.2007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955-</w:t>
      </w:r>
      <w:r w:rsidRPr="006A4AED">
        <w:rPr>
          <w:rFonts w:ascii="Sylfaen" w:eastAsia="Arial Unicode MS" w:hAnsi="Sylfaen" w:cs="Sylfaen"/>
        </w:rPr>
        <w:t>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 </w:t>
      </w:r>
      <w:r w:rsidRPr="006A4AED">
        <w:rPr>
          <w:rFonts w:ascii="Sylfaen" w:eastAsia="Arial Unicode MS" w:hAnsi="Sylfaen" w:cs="Sylfaen"/>
        </w:rPr>
        <w:t>հավելվածի</w:t>
      </w:r>
      <w:r w:rsidRPr="006A4AED">
        <w:rPr>
          <w:rFonts w:ascii="Sylfaen" w:eastAsia="Arial Unicode MS" w:hAnsi="Sylfaen" w:cs="Arial Unicode MS"/>
        </w:rPr>
        <w:t xml:space="preserve"> IX </w:t>
      </w:r>
      <w:r w:rsidRPr="006A4AED">
        <w:rPr>
          <w:rFonts w:ascii="Sylfaen" w:eastAsia="Arial Unicode MS" w:hAnsi="Sylfaen" w:cs="Sylfaen"/>
        </w:rPr>
        <w:t>բաժնով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կանգառի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կոնկրետ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նորմին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նորմերին</w:t>
      </w:r>
      <w:r w:rsidRPr="006A4AED">
        <w:rPr>
          <w:rFonts w:ascii="Sylfaen" w:eastAsia="Arial Unicode MS" w:hAnsi="Sylfaen" w:cs="Arial Unicode MS"/>
        </w:rPr>
        <w:t xml:space="preserve">), </w:t>
      </w:r>
      <w:r w:rsidRPr="006A4AED">
        <w:rPr>
          <w:rFonts w:ascii="Sylfaen" w:eastAsia="Arial Unicode MS" w:hAnsi="Sylfaen" w:cs="Sylfaen"/>
        </w:rPr>
        <w:t>ինչպես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Արթուր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Միքայելյանի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արարքի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մանրամասն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նկարագրությունը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դիտվում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երթ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եկության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կանոնի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խախտում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պայմաններին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միայն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կհամապատասխաներ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պահանջներին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աբար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վիճարկվող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անվավեր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ճանաչման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281-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խախտմամբ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ինչն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անտեսվել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ստորադաս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Այսպիսով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առկայությունը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150-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>, 151-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163-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ուժով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բեկանելու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Միաժամանակ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կիրառել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169-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1-</w:t>
      </w:r>
      <w:r w:rsidRPr="006A4AED">
        <w:rPr>
          <w:rFonts w:ascii="Sylfaen" w:eastAsia="Arial Unicode MS" w:hAnsi="Sylfaen" w:cs="Sylfaen"/>
        </w:rPr>
        <w:t>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</w:t>
      </w:r>
      <w:r w:rsidRPr="006A4AED">
        <w:rPr>
          <w:rFonts w:ascii="Sylfaen" w:eastAsia="Arial Unicode MS" w:hAnsi="Sylfaen" w:cs="Arial Unicode MS"/>
        </w:rPr>
        <w:t xml:space="preserve"> 3-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կետով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ստորադաս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փոփոխելու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լիազորությունը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հիմնավորմամբ</w:t>
      </w:r>
      <w:r w:rsidRPr="006A4AED">
        <w:rPr>
          <w:rFonts w:ascii="Sylfaen" w:eastAsia="Arial Unicode MS" w:hAnsi="Sylfaen" w:cs="Arial Unicode MS"/>
        </w:rPr>
        <w:t>.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>"</w:t>
      </w:r>
      <w:r w:rsidRPr="006A4AED">
        <w:rPr>
          <w:rFonts w:ascii="Sylfaen" w:eastAsia="Arial Unicode MS" w:hAnsi="Sylfaen" w:cs="Sylfaen"/>
        </w:rPr>
        <w:t>Մարդու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իրավունքների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հիմնարար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ազատությունների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պաշտպանության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եվրոպական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կոնվենցիայի</w:t>
      </w:r>
      <w:r w:rsidRPr="006A4AED">
        <w:rPr>
          <w:rFonts w:ascii="Sylfaen" w:eastAsia="Arial Unicode MS" w:hAnsi="Sylfaen" w:cs="Arial Unicode MS"/>
        </w:rPr>
        <w:t xml:space="preserve"> (</w:t>
      </w:r>
      <w:r w:rsidRPr="006A4AED">
        <w:rPr>
          <w:rFonts w:ascii="Sylfaen" w:eastAsia="Arial Unicode MS" w:hAnsi="Sylfaen" w:cs="Sylfaen"/>
        </w:rPr>
        <w:t>այսուհետ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Կոնվենցիա</w:t>
      </w:r>
      <w:r w:rsidRPr="006A4AED">
        <w:rPr>
          <w:rFonts w:ascii="Sylfaen" w:eastAsia="Arial Unicode MS" w:hAnsi="Sylfaen" w:cs="Arial Unicode MS"/>
        </w:rPr>
        <w:t>) 6-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յուրաքանչյուր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ողջամիտ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ժամկետում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իրավունք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վեճի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լուծումն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նշանակություն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մասնակցող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անձանց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ողջամիտ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ժամկետում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lastRenderedPageBreak/>
        <w:t>քննելը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հանդիսանում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Կոնվենցիայի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ամրագրված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անձի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իրավունքի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տարր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աբար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անհարկի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ձգձգումները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վտանգ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պարունակում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իրավունքի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խախտման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տեսանկյունից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Տվյալ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դեպքում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ստորադաս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փոփոխելը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բխում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արդարադատության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արդյունավետության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շահերից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քանի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կայացնելու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հանգամանք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հաստատելու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բացակայում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ակտը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փոփոխելիս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պատճառաբանությունները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ինչպես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բացակայությունը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5.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պատճառաբանությունները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եզրահանգումները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ծախսերի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բաշխման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56-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ծախսերը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կազմված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տուրքից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քննության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կապված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ծախսերից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60-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1-</w:t>
      </w:r>
      <w:r w:rsidRPr="006A4AED">
        <w:rPr>
          <w:rFonts w:ascii="Sylfaen" w:eastAsia="Arial Unicode MS" w:hAnsi="Sylfaen" w:cs="Sylfaen"/>
        </w:rPr>
        <w:t>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կողմը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կայացվել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վճիռ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կամ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մերժվել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կրում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Հայաստանի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Հանրապետության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դեպարտամենտի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վկաներին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փորձագետներին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վճարած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գումարների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հատուցման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պարտականությունը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ինչպես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մյուս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կրած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ծախսերի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հատուցման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պարտականությունը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ծավալով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ինչ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ծավալով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դրանք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անհրաժեշտ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եղել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պաշտպանության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իրավունքի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արդյունավետ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իրականացման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(...):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>"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օրենքի</w:t>
      </w:r>
      <w:r w:rsidRPr="006A4AED">
        <w:rPr>
          <w:rFonts w:ascii="Sylfaen" w:eastAsia="Arial Unicode MS" w:hAnsi="Sylfaen" w:cs="Arial Unicode MS"/>
        </w:rPr>
        <w:t xml:space="preserve"> 22-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թ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կետի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համաձայն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դատարաններում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վճարումից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ազատվում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տրային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կազմակերպությունները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ֆիզիկական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անձինք</w:t>
      </w:r>
      <w:r w:rsidRPr="006A4AED">
        <w:rPr>
          <w:rFonts w:ascii="Sylfaen" w:eastAsia="Arial Unicode MS" w:hAnsi="Sylfaen" w:cs="Arial Unicode MS"/>
        </w:rPr>
        <w:t xml:space="preserve">` (...)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իրավախախտումների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վերաբերյալ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համապատասխան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լիազորված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մարմինների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ընդունված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դեմ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գանգատներով</w:t>
      </w:r>
      <w:r w:rsidRPr="006A4AED">
        <w:rPr>
          <w:rFonts w:ascii="Sylfaen" w:eastAsia="Arial Unicode MS" w:hAnsi="Sylfaen" w:cs="Arial Unicode MS"/>
        </w:rPr>
        <w:t xml:space="preserve"> (...):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Հաշվի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առնելով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հայցվորն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ազատված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վճարումից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իսկ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բավարարման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որ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սույն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գործով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հայցադիմումի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վճարման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պարտականությունը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60-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հիմքով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կատարման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կողմից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հետ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Sylfaen"/>
        </w:rPr>
        <w:t>աբար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վերջինից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բյուջե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բռնագանձման</w:t>
      </w:r>
      <w:r w:rsidRPr="006A4AED">
        <w:rPr>
          <w:rFonts w:ascii="Sylfaen" w:eastAsia="Arial Unicode MS" w:hAnsi="Sylfaen" w:cs="Arial Unicode MS"/>
        </w:rPr>
        <w:t xml:space="preserve"> 4.000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հայցադիմում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ներկայացնելու</w:t>
      </w:r>
      <w:r w:rsidRPr="006A4AED">
        <w:rPr>
          <w:rFonts w:ascii="Sylfaen" w:eastAsia="Arial Unicode MS" w:hAnsi="Sylfaen" w:cs="Arial Unicode MS"/>
        </w:rPr>
        <w:t xml:space="preserve">, 10.000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20.000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ներկայացնելու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օրենքով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նախատեսված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Ելնելով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վերոգրյալից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ղեկավարվելով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դատավարության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օրենսգրքի</w:t>
      </w:r>
      <w:r w:rsidRPr="006A4AED">
        <w:rPr>
          <w:rFonts w:ascii="Sylfaen" w:eastAsia="Arial Unicode MS" w:hAnsi="Sylfaen" w:cs="Arial Unicode MS"/>
        </w:rPr>
        <w:t xml:space="preserve"> 169-171-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հոդվածներով</w:t>
      </w:r>
      <w:r w:rsidRPr="006A4AED">
        <w:rPr>
          <w:rFonts w:ascii="Sylfaen" w:eastAsia="Arial Unicode MS" w:hAnsi="Sylfaen" w:cs="Arial Unicode MS"/>
        </w:rPr>
        <w:t>, 172-</w:t>
      </w:r>
      <w:r w:rsidRPr="006A4AED">
        <w:rPr>
          <w:rFonts w:ascii="Sylfaen" w:eastAsia="Arial Unicode MS" w:hAnsi="Sylfaen" w:cs="Sylfaen"/>
        </w:rPr>
        <w:t>րդ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հոդվածի</w:t>
      </w:r>
      <w:r w:rsidRPr="006A4AED">
        <w:rPr>
          <w:rFonts w:ascii="Sylfaen" w:eastAsia="Arial Unicode MS" w:hAnsi="Sylfaen" w:cs="Arial Unicode MS"/>
        </w:rPr>
        <w:t xml:space="preserve"> 1-</w:t>
      </w:r>
      <w:r w:rsidRPr="006A4AED">
        <w:rPr>
          <w:rFonts w:ascii="Sylfaen" w:eastAsia="Arial Unicode MS" w:hAnsi="Sylfaen" w:cs="Sylfaen"/>
        </w:rPr>
        <w:t>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մասով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դատարանը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ՈՐՈՇԵՑ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1.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բավարարել</w:t>
      </w:r>
      <w:r w:rsidRPr="006A4AED">
        <w:rPr>
          <w:rFonts w:ascii="Sylfaen" w:eastAsia="Arial Unicode MS" w:hAnsi="Sylfaen" w:cs="Arial Unicode MS"/>
        </w:rPr>
        <w:t xml:space="preserve">: </w:t>
      </w:r>
      <w:r w:rsidRPr="006A4AED">
        <w:rPr>
          <w:rFonts w:ascii="Sylfaen" w:eastAsia="Arial Unicode MS" w:hAnsi="Sylfaen" w:cs="Sylfaen"/>
        </w:rPr>
        <w:t>Բեկանել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դատարանի</w:t>
      </w:r>
      <w:r w:rsidRPr="006A4AED">
        <w:rPr>
          <w:rFonts w:ascii="Sylfaen" w:eastAsia="Arial Unicode MS" w:hAnsi="Sylfaen" w:cs="Arial Unicode MS"/>
        </w:rPr>
        <w:t xml:space="preserve"> 21.01.2016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այն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փոփոխել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հայցը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բավարարել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ծառայության</w:t>
      </w:r>
      <w:r w:rsidRPr="006A4AED">
        <w:rPr>
          <w:rFonts w:ascii="Sylfaen" w:eastAsia="Arial Unicode MS" w:hAnsi="Sylfaen" w:cs="Arial Unicode MS"/>
        </w:rPr>
        <w:t xml:space="preserve"> 09.02.2015 </w:t>
      </w:r>
      <w:r w:rsidRPr="006A4AED">
        <w:rPr>
          <w:rFonts w:ascii="Sylfaen" w:eastAsia="Arial Unicode MS" w:hAnsi="Sylfaen" w:cs="Sylfaen"/>
        </w:rPr>
        <w:t>թվականի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Վարչական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տույժ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նշանակելու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մասին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թիվ</w:t>
      </w:r>
      <w:r w:rsidRPr="006A4AED">
        <w:rPr>
          <w:rFonts w:ascii="Sylfaen" w:eastAsia="Arial Unicode MS" w:hAnsi="Sylfaen" w:cs="Arial Unicode MS"/>
        </w:rPr>
        <w:t xml:space="preserve"> 1502652006 </w:t>
      </w:r>
      <w:r w:rsidRPr="006A4AED">
        <w:rPr>
          <w:rFonts w:ascii="Sylfaen" w:eastAsia="Arial Unicode MS" w:hAnsi="Sylfaen" w:cs="Sylfaen"/>
        </w:rPr>
        <w:t>որոշումը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ճանաչել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անվավեր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2.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ծառայությունից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բյուջե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բռնագանձել</w:t>
      </w:r>
      <w:r w:rsidRPr="006A4AED">
        <w:rPr>
          <w:rFonts w:ascii="Sylfaen" w:eastAsia="Arial Unicode MS" w:hAnsi="Sylfaen" w:cs="Arial Unicode MS"/>
        </w:rPr>
        <w:t xml:space="preserve"> 4.000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հայցադիմումի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ծառայությունից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բյուջե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բռնագանձել</w:t>
      </w:r>
      <w:r w:rsidRPr="006A4AED">
        <w:rPr>
          <w:rFonts w:ascii="Sylfaen" w:eastAsia="Arial Unicode MS" w:hAnsi="Sylfaen" w:cs="Arial Unicode MS"/>
        </w:rPr>
        <w:t xml:space="preserve"> 10.000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վերաքննիչ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lastRenderedPageBreak/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ոստիկանության</w:t>
      </w:r>
      <w:r w:rsidRPr="006A4AED">
        <w:rPr>
          <w:rFonts w:ascii="Sylfaen" w:eastAsia="Arial Unicode MS" w:hAnsi="Sylfaen" w:cs="Arial Unicode MS"/>
        </w:rPr>
        <w:t xml:space="preserve"> "</w:t>
      </w:r>
      <w:r w:rsidRPr="006A4AED">
        <w:rPr>
          <w:rFonts w:ascii="Sylfaen" w:eastAsia="Arial Unicode MS" w:hAnsi="Sylfaen" w:cs="Sylfaen"/>
        </w:rPr>
        <w:t>Ճանապարհային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ոստիկանություն</w:t>
      </w:r>
      <w:r w:rsidRPr="006A4AED">
        <w:rPr>
          <w:rFonts w:ascii="Sylfaen" w:eastAsia="Arial Unicode MS" w:hAnsi="Sylfaen" w:cs="Arial Unicode MS"/>
        </w:rPr>
        <w:t xml:space="preserve">" </w:t>
      </w:r>
      <w:r w:rsidRPr="006A4AED">
        <w:rPr>
          <w:rFonts w:ascii="Sylfaen" w:eastAsia="Arial Unicode MS" w:hAnsi="Sylfaen" w:cs="Sylfaen"/>
        </w:rPr>
        <w:t>ծառայությունից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բյուջե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բռնագանձել</w:t>
      </w:r>
      <w:r w:rsidRPr="006A4AED">
        <w:rPr>
          <w:rFonts w:ascii="Sylfaen" w:eastAsia="Arial Unicode MS" w:hAnsi="Sylfaen" w:cs="Arial Unicode MS"/>
        </w:rPr>
        <w:t xml:space="preserve"> 20.000 </w:t>
      </w:r>
      <w:r w:rsidRPr="006A4AED">
        <w:rPr>
          <w:rFonts w:ascii="Sylfaen" w:eastAsia="Arial Unicode MS" w:hAnsi="Sylfaen" w:cs="Sylfaen"/>
        </w:rPr>
        <w:t>ՀՀ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դրամ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որպես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վճռաբեկ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համար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սահմանված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պետական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տուրքի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գումար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AK Courier"/>
        </w:rPr>
        <w:t xml:space="preserve">3. </w:t>
      </w:r>
      <w:r w:rsidRPr="006A4AED">
        <w:rPr>
          <w:rFonts w:ascii="Sylfaen" w:eastAsia="Arial Unicode MS" w:hAnsi="Sylfaen" w:cs="Sylfaen"/>
        </w:rPr>
        <w:t>Որոշումն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օրինական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ուժի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մեջ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մտնում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հրապարակման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պահից</w:t>
      </w:r>
      <w:r w:rsidRPr="006A4AED">
        <w:rPr>
          <w:rFonts w:ascii="Sylfaen" w:eastAsia="Arial Unicode MS" w:hAnsi="Sylfaen" w:cs="Arial Unicode MS"/>
        </w:rPr>
        <w:t xml:space="preserve">, </w:t>
      </w:r>
      <w:r w:rsidRPr="006A4AED">
        <w:rPr>
          <w:rFonts w:ascii="Sylfaen" w:eastAsia="Arial Unicode MS" w:hAnsi="Sylfaen" w:cs="Sylfaen"/>
        </w:rPr>
        <w:t>վերջնական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է</w:t>
      </w:r>
      <w:r w:rsidRPr="006A4AED">
        <w:rPr>
          <w:rFonts w:ascii="Sylfaen" w:eastAsia="Arial Unicode MS" w:hAnsi="Sylfaen" w:cs="Arial Unicode MS"/>
        </w:rPr>
        <w:t xml:space="preserve"> </w:t>
      </w:r>
      <w:r w:rsidR="006A4AED">
        <w:rPr>
          <w:rFonts w:ascii="Sylfaen" w:eastAsia="Arial Unicode MS" w:hAnsi="Sylfaen" w:cs="Sylfaen"/>
        </w:rPr>
        <w:t>և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բողոքարկման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ենթակա</w:t>
      </w:r>
      <w:r w:rsidRPr="006A4AED">
        <w:rPr>
          <w:rFonts w:ascii="Sylfaen" w:eastAsia="Arial Unicode MS" w:hAnsi="Sylfaen" w:cs="Arial Unicode MS"/>
        </w:rPr>
        <w:t xml:space="preserve"> </w:t>
      </w:r>
      <w:r w:rsidRPr="006A4AED">
        <w:rPr>
          <w:rFonts w:ascii="Sylfaen" w:eastAsia="Arial Unicode MS" w:hAnsi="Sylfaen" w:cs="Sylfaen"/>
        </w:rPr>
        <w:t>չէ</w:t>
      </w:r>
      <w:r w:rsidRPr="006A4AED">
        <w:rPr>
          <w:rFonts w:ascii="Sylfaen" w:eastAsia="Arial Unicode MS" w:hAnsi="Sylfaen" w:cs="Arial Unicode MS"/>
        </w:rPr>
        <w:t>: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Նախագահող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Ե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Խունդկարյան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Դատավորներ</w:t>
      </w:r>
      <w:r w:rsidRPr="006A4AED">
        <w:rPr>
          <w:rFonts w:ascii="Sylfaen" w:eastAsia="Arial Unicode MS" w:hAnsi="Sylfaen" w:cs="Arial Unicode MS"/>
        </w:rPr>
        <w:t xml:space="preserve">` </w:t>
      </w:r>
      <w:r w:rsidRPr="006A4AED">
        <w:rPr>
          <w:rFonts w:ascii="Sylfaen" w:eastAsia="Arial Unicode MS" w:hAnsi="Sylfaen" w:cs="Sylfaen"/>
        </w:rPr>
        <w:t>Վ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Ավանեսյան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Ա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Բարսեղյան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Մ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Դրմեյան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Գ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Հակոբյան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Ռ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Հակոբյան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Տ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Պետրոսյան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Ե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Սողոմոնյան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rial Unicode MS"/>
        </w:rPr>
      </w:pPr>
      <w:r w:rsidRPr="006A4AED">
        <w:rPr>
          <w:rFonts w:ascii="Sylfaen" w:eastAsia="Arial Unicode MS" w:hAnsi="Sylfaen" w:cs="Sylfaen"/>
        </w:rPr>
        <w:t>Ն</w:t>
      </w:r>
      <w:r w:rsidRPr="006A4AED">
        <w:rPr>
          <w:rFonts w:ascii="Sylfaen" w:eastAsia="Arial Unicode MS" w:hAnsi="Sylfaen" w:cs="Arial Unicode MS"/>
        </w:rPr>
        <w:t xml:space="preserve">. </w:t>
      </w:r>
      <w:r w:rsidRPr="006A4AED">
        <w:rPr>
          <w:rFonts w:ascii="Sylfaen" w:eastAsia="Arial Unicode MS" w:hAnsi="Sylfaen" w:cs="Sylfaen"/>
        </w:rPr>
        <w:t>Տավարացյան</w:t>
      </w: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332D20" w:rsidRPr="006A4AED" w:rsidRDefault="00332D20" w:rsidP="00472976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Sylfaen" w:eastAsia="Arial Unicode MS" w:hAnsi="Sylfaen" w:cs="AK Courier"/>
        </w:rPr>
      </w:pPr>
    </w:p>
    <w:p w:rsidR="00490A6F" w:rsidRPr="006A4AED" w:rsidRDefault="00490A6F" w:rsidP="00472976">
      <w:pPr>
        <w:jc w:val="both"/>
        <w:rPr>
          <w:rFonts w:ascii="Sylfaen" w:hAnsi="Sylfaen"/>
        </w:rPr>
      </w:pPr>
    </w:p>
    <w:sectPr w:rsidR="00490A6F" w:rsidRPr="006A4AED" w:rsidSect="00472976">
      <w:pgSz w:w="12240" w:h="15840"/>
      <w:pgMar w:top="1134" w:right="720" w:bottom="1134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3382"/>
    <w:rsid w:val="00332D20"/>
    <w:rsid w:val="0034273B"/>
    <w:rsid w:val="00472976"/>
    <w:rsid w:val="00490A6F"/>
    <w:rsid w:val="006A4AED"/>
    <w:rsid w:val="0075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Shavarsh.Petakchyan</dc:creator>
  <cp:keywords/>
  <dc:description/>
  <cp:lastModifiedBy>ENVY</cp:lastModifiedBy>
  <cp:revision>3</cp:revision>
  <dcterms:created xsi:type="dcterms:W3CDTF">2017-04-10T08:48:00Z</dcterms:created>
  <dcterms:modified xsi:type="dcterms:W3CDTF">2017-04-10T10:42:00Z</dcterms:modified>
</cp:coreProperties>
</file>